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82" w:rsidRDefault="00B14182" w:rsidP="00B14182">
      <w:pPr>
        <w:shd w:val="clear" w:color="auto" w:fill="FFFFFF"/>
        <w:spacing w:before="80" w:after="80"/>
        <w:ind w:right="134"/>
        <w:jc w:val="center"/>
        <w:rPr>
          <w:rFonts w:ascii="Century Gothic" w:hAnsi="Century Gothic"/>
          <w:b/>
          <w:noProof/>
          <w:sz w:val="24"/>
          <w:szCs w:val="24"/>
          <w:u w:val="single"/>
        </w:rPr>
      </w:pPr>
      <w:r>
        <w:rPr>
          <w:rFonts w:ascii="Century Gothic" w:hAnsi="Century Gothic"/>
          <w:b/>
          <w:noProof/>
          <w:sz w:val="24"/>
          <w:szCs w:val="24"/>
          <w:u w:val="single"/>
        </w:rPr>
        <w:t xml:space="preserve">EMPRESA PÚBLICA NACIONAL ESTRATÉGICA </w:t>
      </w:r>
    </w:p>
    <w:p w:rsidR="00B14182" w:rsidRDefault="00B14182" w:rsidP="00B14182">
      <w:pPr>
        <w:shd w:val="clear" w:color="auto" w:fill="FFFFFF"/>
        <w:spacing w:before="80" w:after="80"/>
        <w:ind w:right="134"/>
        <w:jc w:val="center"/>
        <w:rPr>
          <w:rFonts w:ascii="Century Gothic" w:hAnsi="Century Gothic"/>
          <w:b/>
          <w:noProof/>
          <w:sz w:val="24"/>
          <w:szCs w:val="24"/>
          <w:u w:val="single"/>
        </w:rPr>
      </w:pPr>
      <w:r>
        <w:rPr>
          <w:rFonts w:ascii="Century Gothic" w:hAnsi="Century Gothic"/>
          <w:b/>
          <w:noProof/>
          <w:sz w:val="24"/>
          <w:szCs w:val="24"/>
          <w:u w:val="single"/>
        </w:rPr>
        <w:t>DEPÓSITOS ADUANEROS BOLIVIANOS</w:t>
      </w:r>
    </w:p>
    <w:p w:rsidR="00B14182" w:rsidRDefault="00B14182" w:rsidP="00B14182">
      <w:pPr>
        <w:shd w:val="clear" w:color="auto" w:fill="FFFFFF"/>
        <w:spacing w:before="80" w:after="80"/>
        <w:ind w:left="48"/>
        <w:jc w:val="center"/>
        <w:rPr>
          <w:rFonts w:ascii="Century Gothic" w:hAnsi="Century Gothic"/>
          <w:b/>
          <w:bCs/>
          <w:color w:val="000000"/>
          <w:spacing w:val="1"/>
          <w:sz w:val="24"/>
          <w:szCs w:val="24"/>
          <w:lang w:val="es-ES_tradnl"/>
        </w:rPr>
      </w:pPr>
      <w:r>
        <w:rPr>
          <w:rFonts w:ascii="Century Gothic" w:hAnsi="Century Gothic"/>
          <w:b/>
          <w:bCs/>
          <w:color w:val="000000"/>
          <w:spacing w:val="1"/>
          <w:sz w:val="24"/>
          <w:szCs w:val="24"/>
          <w:lang w:val="es-ES_tradnl"/>
        </w:rPr>
        <w:t>CONVOCATORIA PÚBLICA</w:t>
      </w:r>
    </w:p>
    <w:p w:rsidR="00B14182" w:rsidRDefault="00B14182" w:rsidP="00B14182">
      <w:pPr>
        <w:shd w:val="clear" w:color="auto" w:fill="FFFFFF"/>
        <w:spacing w:before="80" w:after="80"/>
        <w:ind w:left="48"/>
        <w:jc w:val="center"/>
        <w:rPr>
          <w:rFonts w:ascii="Century Gothic" w:hAnsi="Century Gothic"/>
          <w:b/>
          <w:bCs/>
          <w:color w:val="000000"/>
          <w:spacing w:val="-2"/>
          <w:sz w:val="24"/>
          <w:szCs w:val="24"/>
          <w:lang w:val="es-ES_tradnl"/>
        </w:rPr>
      </w:pPr>
      <w:r>
        <w:rPr>
          <w:rFonts w:ascii="Century Gothic" w:hAnsi="Century Gothic"/>
          <w:b/>
          <w:bCs/>
          <w:color w:val="000000"/>
          <w:spacing w:val="1"/>
          <w:sz w:val="24"/>
          <w:szCs w:val="24"/>
          <w:lang w:val="es-ES_tradnl"/>
        </w:rPr>
        <w:t xml:space="preserve">DAB/CP </w:t>
      </w:r>
      <w:r>
        <w:rPr>
          <w:rFonts w:ascii="Century Gothic" w:hAnsi="Century Gothic"/>
          <w:b/>
          <w:bCs/>
          <w:color w:val="000000"/>
          <w:spacing w:val="-2"/>
          <w:sz w:val="24"/>
          <w:szCs w:val="24"/>
          <w:lang w:val="es-ES_tradnl"/>
        </w:rPr>
        <w:t>N° 001/2019</w:t>
      </w:r>
    </w:p>
    <w:p w:rsidR="00B14182" w:rsidRDefault="00B14182" w:rsidP="00B14182">
      <w:pPr>
        <w:shd w:val="clear" w:color="auto" w:fill="FFFFFF"/>
        <w:spacing w:before="57" w:after="85" w:line="20" w:lineRule="atLeast"/>
        <w:ind w:left="284" w:right="284"/>
        <w:jc w:val="both"/>
        <w:rPr>
          <w:b/>
          <w:iCs/>
          <w:color w:val="000000"/>
          <w:spacing w:val="2"/>
          <w:u w:val="single"/>
          <w:lang w:val="es-ES_tradnl"/>
        </w:rPr>
      </w:pPr>
      <w:r>
        <w:rPr>
          <w:color w:val="000000"/>
          <w:spacing w:val="6"/>
          <w:lang w:val="es-ES_tradnl"/>
        </w:rPr>
        <w:t xml:space="preserve">Depósitos Aduaneros Bolivianos (DAB) </w:t>
      </w:r>
      <w:r>
        <w:rPr>
          <w:color w:val="000000"/>
          <w:spacing w:val="7"/>
          <w:lang w:val="es-ES_tradnl"/>
        </w:rPr>
        <w:t xml:space="preserve">convoca públicamente a Firmas de Auditoría legalmente establecidas a presentar propuestas para: </w:t>
      </w:r>
      <w:bookmarkStart w:id="0" w:name="_GoBack"/>
      <w:r>
        <w:rPr>
          <w:b/>
          <w:lang w:val="es-ES_tradnl"/>
        </w:rPr>
        <w:t>Realización de Auditoria Externa a los Estados Financieros 2018 en Cumplimiento a Normativa Vigente y Reglamento de Concesiones.</w:t>
      </w:r>
      <w:bookmarkEnd w:id="0"/>
    </w:p>
    <w:p w:rsidR="00B14182" w:rsidRDefault="00B14182" w:rsidP="00B14182">
      <w:pPr>
        <w:shd w:val="clear" w:color="auto" w:fill="FFFFFF"/>
        <w:spacing w:before="57" w:after="85" w:line="20" w:lineRule="atLeast"/>
        <w:ind w:left="284" w:right="284"/>
        <w:jc w:val="both"/>
        <w:rPr>
          <w:b/>
          <w:bCs/>
          <w:color w:val="000000"/>
          <w:spacing w:val="5"/>
          <w:u w:val="single"/>
          <w:lang w:val="es-ES_tradnl"/>
        </w:rPr>
      </w:pPr>
      <w:r>
        <w:rPr>
          <w:b/>
          <w:iCs/>
          <w:color w:val="000000"/>
          <w:spacing w:val="2"/>
          <w:u w:val="single"/>
          <w:lang w:val="es-ES_tradnl"/>
        </w:rPr>
        <w:t>Método de Selección:</w:t>
      </w:r>
      <w:r>
        <w:rPr>
          <w:iCs/>
          <w:color w:val="000000"/>
          <w:spacing w:val="2"/>
          <w:lang w:val="es-ES_tradnl"/>
        </w:rPr>
        <w:t xml:space="preserve"> Calidad/ Costo</w:t>
      </w:r>
    </w:p>
    <w:p w:rsidR="00B14182" w:rsidRDefault="00B14182" w:rsidP="00B14182">
      <w:pPr>
        <w:shd w:val="clear" w:color="auto" w:fill="FFFFFF"/>
        <w:spacing w:before="57" w:after="85" w:line="20" w:lineRule="atLeast"/>
        <w:ind w:left="284" w:right="284"/>
        <w:jc w:val="both"/>
        <w:rPr>
          <w:b/>
          <w:bCs/>
          <w:color w:val="000000"/>
          <w:spacing w:val="5"/>
          <w:u w:val="single"/>
          <w:lang w:val="es-ES_tradnl"/>
        </w:rPr>
      </w:pPr>
      <w:r>
        <w:rPr>
          <w:b/>
          <w:bCs/>
          <w:color w:val="000000"/>
          <w:spacing w:val="5"/>
          <w:u w:val="single"/>
          <w:lang w:val="es-ES_tradnl"/>
        </w:rPr>
        <w:t>ORGANISMO FINANCIADOR:</w:t>
      </w:r>
      <w:r>
        <w:rPr>
          <w:b/>
          <w:bCs/>
          <w:color w:val="000000"/>
          <w:spacing w:val="5"/>
          <w:lang w:val="es-ES_tradnl"/>
        </w:rPr>
        <w:t xml:space="preserve"> </w:t>
      </w:r>
      <w:r>
        <w:rPr>
          <w:bCs/>
          <w:color w:val="000000"/>
          <w:spacing w:val="5"/>
          <w:lang w:val="es-ES_tradnl"/>
        </w:rPr>
        <w:t>La consultoría será financiada con recursos de la Fuente de Financiamiento 230- OTPRO Otros Recursos Específicos.</w:t>
      </w:r>
    </w:p>
    <w:p w:rsidR="00B14182" w:rsidRDefault="00B14182" w:rsidP="00B14182">
      <w:pPr>
        <w:shd w:val="clear" w:color="auto" w:fill="FFFFFF"/>
        <w:spacing w:before="57" w:after="85" w:line="20" w:lineRule="atLeast"/>
        <w:ind w:left="284" w:right="284"/>
        <w:jc w:val="both"/>
      </w:pPr>
      <w:r>
        <w:rPr>
          <w:b/>
          <w:bCs/>
          <w:color w:val="000000"/>
          <w:spacing w:val="5"/>
          <w:u w:val="single"/>
          <w:lang w:val="es-ES_tradnl"/>
        </w:rPr>
        <w:t>PLAZO DE EJECUCIÓN:</w:t>
      </w:r>
      <w:r>
        <w:rPr>
          <w:b/>
          <w:bCs/>
          <w:color w:val="000000"/>
          <w:spacing w:val="5"/>
          <w:lang w:val="es-ES_tradnl"/>
        </w:rPr>
        <w:t xml:space="preserve"> </w:t>
      </w:r>
      <w:r>
        <w:rPr>
          <w:bCs/>
          <w:spacing w:val="5"/>
          <w:lang w:val="es-ES_tradnl"/>
        </w:rPr>
        <w:t xml:space="preserve">El plazo máximo para la ejecución de la consultoría será de </w:t>
      </w:r>
      <w:r>
        <w:rPr>
          <w:b/>
          <w:bCs/>
          <w:color w:val="0000FF"/>
          <w:spacing w:val="5"/>
          <w:lang w:val="es-ES_tradnl"/>
        </w:rPr>
        <w:t>veinte y seis (26) días calendario</w:t>
      </w:r>
      <w:r>
        <w:rPr>
          <w:bCs/>
          <w:color w:val="0000FF"/>
          <w:spacing w:val="5"/>
          <w:lang w:val="es-ES_tradnl"/>
        </w:rPr>
        <w:t xml:space="preserve"> </w:t>
      </w:r>
      <w:r>
        <w:rPr>
          <w:bCs/>
          <w:spacing w:val="5"/>
          <w:lang w:val="es-ES_tradnl"/>
        </w:rPr>
        <w:t>a partir del siguiente día hábil a la Notificación de Adjudicación.</w:t>
      </w:r>
    </w:p>
    <w:p w:rsidR="00B14182" w:rsidRDefault="00B14182" w:rsidP="00B14182">
      <w:pPr>
        <w:spacing w:before="57" w:after="85" w:line="20" w:lineRule="atLeast"/>
        <w:ind w:left="284" w:right="284"/>
        <w:jc w:val="both"/>
        <w:rPr>
          <w:b/>
          <w:u w:val="single"/>
        </w:rPr>
      </w:pPr>
      <w:r>
        <w:t>Los interesados podrán revisar, obtener información y recabar el Documento Base de Contratación (DBC) de acuerdo a los siguientes datos:</w:t>
      </w:r>
    </w:p>
    <w:p w:rsidR="00B14182" w:rsidRDefault="00B14182" w:rsidP="00B14182">
      <w:pPr>
        <w:spacing w:before="57" w:after="85" w:line="20" w:lineRule="atLeast"/>
        <w:ind w:left="284" w:right="284"/>
        <w:jc w:val="both"/>
        <w:rPr>
          <w:b/>
          <w:u w:val="single"/>
        </w:rPr>
      </w:pPr>
      <w:r>
        <w:rPr>
          <w:b/>
          <w:u w:val="single"/>
        </w:rPr>
        <w:t>Fecha de inicio para la entrega del DBC:</w:t>
      </w:r>
      <w:r>
        <w:t xml:space="preserve"> </w:t>
      </w:r>
      <w:r>
        <w:rPr>
          <w:b/>
          <w:color w:val="0000FF"/>
        </w:rPr>
        <w:t>08/03/2018</w:t>
      </w:r>
      <w:r>
        <w:t xml:space="preserve">, el cual podrá ser recabado en la página web </w:t>
      </w:r>
      <w:hyperlink r:id="rId5" w:history="1">
        <w:r>
          <w:rPr>
            <w:rStyle w:val="Hipervnculo"/>
            <w:b/>
          </w:rPr>
          <w:t>http://www.dab.gob.bo</w:t>
        </w:r>
      </w:hyperlink>
      <w:r>
        <w:t>, en el sitio web del SICOES y dependencias de la entidad convocante.</w:t>
      </w:r>
    </w:p>
    <w:p w:rsidR="00B14182" w:rsidRDefault="00B14182" w:rsidP="00B14182">
      <w:pPr>
        <w:spacing w:before="57" w:after="85" w:line="20" w:lineRule="atLeast"/>
        <w:ind w:left="284" w:right="284"/>
        <w:jc w:val="both"/>
        <w:rPr>
          <w:b/>
          <w:u w:val="single"/>
        </w:rPr>
      </w:pPr>
      <w:r>
        <w:rPr>
          <w:b/>
          <w:u w:val="single"/>
        </w:rPr>
        <w:t>Encargada de la Entrega del DBC:</w:t>
      </w:r>
      <w:r>
        <w:t xml:space="preserve"> Lic. María Salome Gareca C. Jefa del Departamento de Administración.</w:t>
      </w:r>
    </w:p>
    <w:p w:rsidR="00B14182" w:rsidRDefault="00B14182" w:rsidP="00B14182">
      <w:pPr>
        <w:spacing w:before="57" w:after="85" w:line="20" w:lineRule="atLeast"/>
        <w:ind w:left="284" w:right="284"/>
        <w:jc w:val="both"/>
      </w:pPr>
      <w:r>
        <w:rPr>
          <w:b/>
          <w:u w:val="single"/>
        </w:rPr>
        <w:t>Encargada de Atender Consultas:</w:t>
      </w:r>
      <w:r>
        <w:t xml:space="preserve"> Lic. Ximena del Pilar Angulo Rivas – Responsable de Contabilidad dependiente del Departamento de Finanzas.</w:t>
      </w:r>
    </w:p>
    <w:p w:rsidR="00B14182" w:rsidRDefault="00B14182" w:rsidP="00B14182">
      <w:pPr>
        <w:spacing w:before="57" w:after="85" w:line="20" w:lineRule="atLeast"/>
        <w:ind w:left="284" w:right="284" w:firstLine="720"/>
        <w:jc w:val="both"/>
      </w:pPr>
      <w:r>
        <w:t>Teléfono: 2154035 Int.120</w:t>
      </w:r>
    </w:p>
    <w:p w:rsidR="00B14182" w:rsidRDefault="00B14182" w:rsidP="00B14182">
      <w:pPr>
        <w:spacing w:before="57" w:after="85" w:line="20" w:lineRule="atLeast"/>
        <w:ind w:left="284" w:right="284"/>
        <w:jc w:val="both"/>
      </w:pPr>
      <w:r>
        <w:t xml:space="preserve">Correo Electrónico para consultas técnicas: </w:t>
      </w:r>
      <w:hyperlink r:id="rId6" w:history="1">
        <w:r>
          <w:rPr>
            <w:rStyle w:val="Hipervnculo"/>
            <w:b/>
          </w:rPr>
          <w:t>xangulo@dab.gob.bo</w:t>
        </w:r>
      </w:hyperlink>
      <w:r>
        <w:t xml:space="preserve">, y consultas administrativas: </w:t>
      </w:r>
      <w:hyperlink r:id="rId7" w:history="1">
        <w:r>
          <w:rPr>
            <w:rStyle w:val="Hipervnculo"/>
            <w:b/>
          </w:rPr>
          <w:t>mgareca@dab.gob.bo</w:t>
        </w:r>
      </w:hyperlink>
      <w:r>
        <w:t xml:space="preserve"> </w:t>
      </w:r>
    </w:p>
    <w:p w:rsidR="00B14182" w:rsidRDefault="00B14182" w:rsidP="00B14182">
      <w:pPr>
        <w:spacing w:before="57" w:after="85" w:line="20" w:lineRule="atLeast"/>
        <w:ind w:left="284" w:right="284"/>
        <w:jc w:val="both"/>
      </w:pPr>
      <w:r>
        <w:t xml:space="preserve">La inspección previa se realizará el </w:t>
      </w:r>
      <w:r>
        <w:rPr>
          <w:color w:val="0000FF"/>
        </w:rPr>
        <w:t xml:space="preserve">11/03/2019 a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>. 14:30</w:t>
      </w:r>
      <w:r>
        <w:t xml:space="preserve"> en el Depto. de Finanzas de DAB – Oficina Central DAB, Avenida 6 de Marzo s/n Zona Villa Bolivar “B” El Alto.</w:t>
      </w:r>
    </w:p>
    <w:p w:rsidR="00B14182" w:rsidRDefault="00B14182" w:rsidP="00B14182">
      <w:pPr>
        <w:spacing w:before="57" w:after="85" w:line="20" w:lineRule="atLeast"/>
        <w:ind w:left="284" w:right="284"/>
        <w:jc w:val="both"/>
      </w:pPr>
      <w:r>
        <w:t>Las consultas escritas se recibirán hasta el 12</w:t>
      </w:r>
      <w:r>
        <w:rPr>
          <w:color w:val="0000FF"/>
        </w:rPr>
        <w:t xml:space="preserve">/03/2019 a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>. 16:00</w:t>
      </w:r>
      <w:r>
        <w:t xml:space="preserve"> en Ventanilla ORDC Oficina Central DAB, Avenida 6 de Marzo s/n Zona Villa Bolivar “B” El Alto.</w:t>
      </w:r>
    </w:p>
    <w:p w:rsidR="00B14182" w:rsidRDefault="00B14182" w:rsidP="00B14182">
      <w:pPr>
        <w:spacing w:before="57" w:after="85" w:line="20" w:lineRule="atLeast"/>
        <w:ind w:left="284" w:right="284"/>
        <w:jc w:val="both"/>
        <w:rPr>
          <w:color w:val="000000"/>
          <w:spacing w:val="-1"/>
          <w:lang w:val="es-ES_tradnl"/>
        </w:rPr>
      </w:pPr>
      <w:r>
        <w:t xml:space="preserve">La reunión de aclaración se realizará el </w:t>
      </w:r>
      <w:r>
        <w:rPr>
          <w:color w:val="0000FF"/>
        </w:rPr>
        <w:t xml:space="preserve">13/03/2019 a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>. 14:30</w:t>
      </w:r>
      <w:r>
        <w:t xml:space="preserve">  en Oficina Central DAB, Avenida 6 de Marzo s/n Zona Villa Bolivar “B” El Alto.</w:t>
      </w:r>
    </w:p>
    <w:p w:rsidR="00B14182" w:rsidRDefault="00B14182" w:rsidP="00B14182">
      <w:pPr>
        <w:spacing w:before="57" w:after="85" w:line="20" w:lineRule="atLeast"/>
        <w:ind w:left="284" w:right="284"/>
        <w:jc w:val="both"/>
        <w:rPr>
          <w:color w:val="000000"/>
          <w:spacing w:val="1"/>
          <w:lang w:val="es-ES_tradnl"/>
        </w:rPr>
      </w:pPr>
      <w:r>
        <w:rPr>
          <w:color w:val="000000"/>
          <w:spacing w:val="-1"/>
          <w:lang w:val="es-ES_tradnl"/>
        </w:rPr>
        <w:t xml:space="preserve">Las propuestas deberán presentarse en </w:t>
      </w:r>
      <w:r>
        <w:t xml:space="preserve">Ventanilla ORDC - Oficina Central DAB, </w:t>
      </w:r>
      <w:r>
        <w:rPr>
          <w:color w:val="000000"/>
          <w:spacing w:val="-1"/>
          <w:lang w:val="es-ES_tradnl"/>
        </w:rPr>
        <w:t xml:space="preserve">ubicada en </w:t>
      </w:r>
      <w:r>
        <w:t xml:space="preserve">Avenida 6 de Marzo s/n Zona Villa Bolivar “B” El Alto, </w:t>
      </w:r>
      <w:r>
        <w:rPr>
          <w:color w:val="000000"/>
          <w:spacing w:val="1"/>
          <w:lang w:val="es-ES_tradnl"/>
        </w:rPr>
        <w:t xml:space="preserve">hasta </w:t>
      </w:r>
      <w:proofErr w:type="spellStart"/>
      <w:r>
        <w:rPr>
          <w:color w:val="0000FF"/>
          <w:spacing w:val="1"/>
          <w:lang w:val="es-ES_tradnl"/>
        </w:rPr>
        <w:t>Hrs</w:t>
      </w:r>
      <w:proofErr w:type="spellEnd"/>
      <w:r>
        <w:rPr>
          <w:color w:val="0000FF"/>
          <w:spacing w:val="1"/>
          <w:lang w:val="es-ES_tradnl"/>
        </w:rPr>
        <w:t>. 14:30 del 21/03/2019.</w:t>
      </w:r>
    </w:p>
    <w:p w:rsidR="00B14182" w:rsidRDefault="00B14182" w:rsidP="00B14182">
      <w:pPr>
        <w:spacing w:before="57" w:after="85" w:line="20" w:lineRule="atLeast"/>
        <w:ind w:left="284" w:right="284"/>
        <w:jc w:val="both"/>
        <w:rPr>
          <w:iCs/>
          <w:lang w:val="es-ES_tradnl"/>
        </w:rPr>
      </w:pPr>
      <w:r>
        <w:rPr>
          <w:color w:val="000000"/>
          <w:spacing w:val="1"/>
          <w:lang w:val="es-ES_tradnl"/>
        </w:rPr>
        <w:t xml:space="preserve">La Apertura de Propuestas se realizará el </w:t>
      </w:r>
      <w:r>
        <w:rPr>
          <w:color w:val="0000FF"/>
          <w:spacing w:val="1"/>
          <w:lang w:val="es-ES_tradnl"/>
        </w:rPr>
        <w:t xml:space="preserve">21/03/2019 a </w:t>
      </w:r>
      <w:proofErr w:type="spellStart"/>
      <w:r>
        <w:rPr>
          <w:color w:val="0000FF"/>
          <w:spacing w:val="1"/>
          <w:lang w:val="es-ES_tradnl"/>
        </w:rPr>
        <w:t>hrs</w:t>
      </w:r>
      <w:proofErr w:type="spellEnd"/>
      <w:r>
        <w:rPr>
          <w:color w:val="0000FF"/>
          <w:spacing w:val="1"/>
          <w:lang w:val="es-ES_tradnl"/>
        </w:rPr>
        <w:t>. 15:00</w:t>
      </w:r>
      <w:r>
        <w:rPr>
          <w:color w:val="000000"/>
          <w:spacing w:val="1"/>
          <w:lang w:val="es-ES_tradnl"/>
        </w:rPr>
        <w:t xml:space="preserve"> en la Oficina Central de DAB, </w:t>
      </w:r>
      <w:r>
        <w:t>Avenida 6 de Marzo s/n Zona Villa Bolivar “B” El Alto.</w:t>
      </w:r>
    </w:p>
    <w:p w:rsidR="00B14182" w:rsidRDefault="00B14182" w:rsidP="00B14182">
      <w:pPr>
        <w:shd w:val="clear" w:color="auto" w:fill="FFFFFF"/>
        <w:spacing w:before="57" w:after="85" w:line="20" w:lineRule="atLeast"/>
        <w:ind w:left="284" w:right="284"/>
        <w:jc w:val="both"/>
        <w:rPr>
          <w:iCs/>
          <w:lang w:val="es-ES_tradnl"/>
        </w:rPr>
      </w:pPr>
      <w:r>
        <w:rPr>
          <w:iCs/>
          <w:lang w:val="es-ES_tradnl"/>
        </w:rPr>
        <w:t>Como Garantía de Seriedad de propuesta el proponente deberá presentar una Garantía de Seriedad de Propuesta, Póliza de Seguro de Caución o Boleta Bancaria por el 1.5% del valor de su propuesta económica, con una validez de 30 días calendario adicionales al plazo de validez de la propuesta establecido en el presente DBC.</w:t>
      </w:r>
    </w:p>
    <w:p w:rsidR="00B14182" w:rsidRDefault="00B14182" w:rsidP="00B14182">
      <w:r>
        <w:rPr>
          <w:iCs/>
          <w:lang w:val="es-ES_tradnl"/>
        </w:rPr>
        <w:t xml:space="preserve">        La Paz,  marzo de 2019</w:t>
      </w:r>
    </w:p>
    <w:p w:rsidR="0093429A" w:rsidRDefault="00B14182"/>
    <w:sectPr w:rsidR="00934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82"/>
    <w:rsid w:val="00001098"/>
    <w:rsid w:val="00001F2A"/>
    <w:rsid w:val="00003FE2"/>
    <w:rsid w:val="0001043D"/>
    <w:rsid w:val="000164FE"/>
    <w:rsid w:val="00016EDA"/>
    <w:rsid w:val="00016FC9"/>
    <w:rsid w:val="00021F4D"/>
    <w:rsid w:val="00032B0C"/>
    <w:rsid w:val="00033C45"/>
    <w:rsid w:val="000346F1"/>
    <w:rsid w:val="00041F12"/>
    <w:rsid w:val="0004372C"/>
    <w:rsid w:val="00045426"/>
    <w:rsid w:val="00046D42"/>
    <w:rsid w:val="0004784B"/>
    <w:rsid w:val="00053D2C"/>
    <w:rsid w:val="000602B7"/>
    <w:rsid w:val="00061EEF"/>
    <w:rsid w:val="000730EB"/>
    <w:rsid w:val="00074ACF"/>
    <w:rsid w:val="000868E9"/>
    <w:rsid w:val="00097E37"/>
    <w:rsid w:val="000A080A"/>
    <w:rsid w:val="000A7BA6"/>
    <w:rsid w:val="000B4180"/>
    <w:rsid w:val="000B5CD8"/>
    <w:rsid w:val="000B7CE4"/>
    <w:rsid w:val="000C25BB"/>
    <w:rsid w:val="000D32EE"/>
    <w:rsid w:val="000D63B0"/>
    <w:rsid w:val="000D648B"/>
    <w:rsid w:val="000E7FBD"/>
    <w:rsid w:val="000F4222"/>
    <w:rsid w:val="00105DCD"/>
    <w:rsid w:val="00107313"/>
    <w:rsid w:val="00115E03"/>
    <w:rsid w:val="0012197A"/>
    <w:rsid w:val="00122016"/>
    <w:rsid w:val="001236F7"/>
    <w:rsid w:val="0012770B"/>
    <w:rsid w:val="00131021"/>
    <w:rsid w:val="001310BB"/>
    <w:rsid w:val="00135613"/>
    <w:rsid w:val="00150335"/>
    <w:rsid w:val="00152AFB"/>
    <w:rsid w:val="00160E43"/>
    <w:rsid w:val="00165270"/>
    <w:rsid w:val="00171194"/>
    <w:rsid w:val="00175189"/>
    <w:rsid w:val="00176976"/>
    <w:rsid w:val="00180064"/>
    <w:rsid w:val="00181196"/>
    <w:rsid w:val="00190304"/>
    <w:rsid w:val="00192295"/>
    <w:rsid w:val="00195CCB"/>
    <w:rsid w:val="001A407F"/>
    <w:rsid w:val="001B1D3F"/>
    <w:rsid w:val="001B2A4E"/>
    <w:rsid w:val="001B66FD"/>
    <w:rsid w:val="001B7DA7"/>
    <w:rsid w:val="001C2237"/>
    <w:rsid w:val="001C3E3B"/>
    <w:rsid w:val="001D3145"/>
    <w:rsid w:val="001D581B"/>
    <w:rsid w:val="001D7EE6"/>
    <w:rsid w:val="001F198E"/>
    <w:rsid w:val="002001DE"/>
    <w:rsid w:val="00203966"/>
    <w:rsid w:val="002042A5"/>
    <w:rsid w:val="00206063"/>
    <w:rsid w:val="00211CB9"/>
    <w:rsid w:val="00213037"/>
    <w:rsid w:val="00216ACC"/>
    <w:rsid w:val="00216C12"/>
    <w:rsid w:val="00216F54"/>
    <w:rsid w:val="00216F86"/>
    <w:rsid w:val="00217D48"/>
    <w:rsid w:val="00222251"/>
    <w:rsid w:val="00222290"/>
    <w:rsid w:val="00222FE1"/>
    <w:rsid w:val="00225A8B"/>
    <w:rsid w:val="00231B0A"/>
    <w:rsid w:val="00241214"/>
    <w:rsid w:val="002456FC"/>
    <w:rsid w:val="00246E60"/>
    <w:rsid w:val="00247376"/>
    <w:rsid w:val="002541F3"/>
    <w:rsid w:val="0025662C"/>
    <w:rsid w:val="0025696F"/>
    <w:rsid w:val="00265A6C"/>
    <w:rsid w:val="0026726F"/>
    <w:rsid w:val="002722D3"/>
    <w:rsid w:val="00273A32"/>
    <w:rsid w:val="00284DBB"/>
    <w:rsid w:val="00291BC1"/>
    <w:rsid w:val="002A0251"/>
    <w:rsid w:val="002A4035"/>
    <w:rsid w:val="002A4BD7"/>
    <w:rsid w:val="002B01C3"/>
    <w:rsid w:val="002B548D"/>
    <w:rsid w:val="002B6AD7"/>
    <w:rsid w:val="002C28AA"/>
    <w:rsid w:val="002C3623"/>
    <w:rsid w:val="002C41C4"/>
    <w:rsid w:val="002E1402"/>
    <w:rsid w:val="002E218D"/>
    <w:rsid w:val="002E238A"/>
    <w:rsid w:val="002E43ED"/>
    <w:rsid w:val="002E4F53"/>
    <w:rsid w:val="002E74E1"/>
    <w:rsid w:val="002F4461"/>
    <w:rsid w:val="00300313"/>
    <w:rsid w:val="00302FD0"/>
    <w:rsid w:val="00303B9B"/>
    <w:rsid w:val="0030515C"/>
    <w:rsid w:val="00311375"/>
    <w:rsid w:val="00311C13"/>
    <w:rsid w:val="00312765"/>
    <w:rsid w:val="003153F5"/>
    <w:rsid w:val="00321B5E"/>
    <w:rsid w:val="00326072"/>
    <w:rsid w:val="003321C6"/>
    <w:rsid w:val="00333284"/>
    <w:rsid w:val="00334CAF"/>
    <w:rsid w:val="00336566"/>
    <w:rsid w:val="00343A93"/>
    <w:rsid w:val="0035086D"/>
    <w:rsid w:val="00354BC5"/>
    <w:rsid w:val="00356592"/>
    <w:rsid w:val="00360D13"/>
    <w:rsid w:val="00361523"/>
    <w:rsid w:val="003724D1"/>
    <w:rsid w:val="003730A1"/>
    <w:rsid w:val="00387DD1"/>
    <w:rsid w:val="00391242"/>
    <w:rsid w:val="003934D9"/>
    <w:rsid w:val="0039627B"/>
    <w:rsid w:val="003A1D44"/>
    <w:rsid w:val="003A56AB"/>
    <w:rsid w:val="003B1AE4"/>
    <w:rsid w:val="003B2169"/>
    <w:rsid w:val="003C4F0D"/>
    <w:rsid w:val="003C5188"/>
    <w:rsid w:val="003D1D51"/>
    <w:rsid w:val="003D3813"/>
    <w:rsid w:val="003D49B3"/>
    <w:rsid w:val="003D7AD9"/>
    <w:rsid w:val="003F036F"/>
    <w:rsid w:val="003F3AB3"/>
    <w:rsid w:val="003F6E9F"/>
    <w:rsid w:val="0040026D"/>
    <w:rsid w:val="00403994"/>
    <w:rsid w:val="004062F2"/>
    <w:rsid w:val="00413ACD"/>
    <w:rsid w:val="004214B1"/>
    <w:rsid w:val="0043597B"/>
    <w:rsid w:val="00441BE2"/>
    <w:rsid w:val="00445D54"/>
    <w:rsid w:val="004534D9"/>
    <w:rsid w:val="004576F7"/>
    <w:rsid w:val="004608FD"/>
    <w:rsid w:val="004727C6"/>
    <w:rsid w:val="00475E0A"/>
    <w:rsid w:val="0048079C"/>
    <w:rsid w:val="00481043"/>
    <w:rsid w:val="0048126B"/>
    <w:rsid w:val="00483044"/>
    <w:rsid w:val="004853EF"/>
    <w:rsid w:val="00490CAA"/>
    <w:rsid w:val="004911E5"/>
    <w:rsid w:val="00491682"/>
    <w:rsid w:val="00496C05"/>
    <w:rsid w:val="004A2CD5"/>
    <w:rsid w:val="004A4322"/>
    <w:rsid w:val="004B0528"/>
    <w:rsid w:val="004B2CEC"/>
    <w:rsid w:val="004B2F78"/>
    <w:rsid w:val="004B6D58"/>
    <w:rsid w:val="004C4322"/>
    <w:rsid w:val="004D24A7"/>
    <w:rsid w:val="004D28C3"/>
    <w:rsid w:val="004D5F65"/>
    <w:rsid w:val="004D7F17"/>
    <w:rsid w:val="004E0172"/>
    <w:rsid w:val="004E0661"/>
    <w:rsid w:val="004E08FF"/>
    <w:rsid w:val="004E0B1D"/>
    <w:rsid w:val="004E56C6"/>
    <w:rsid w:val="004E6D6A"/>
    <w:rsid w:val="004F4613"/>
    <w:rsid w:val="004F7185"/>
    <w:rsid w:val="00503402"/>
    <w:rsid w:val="00506D23"/>
    <w:rsid w:val="00507F60"/>
    <w:rsid w:val="00510524"/>
    <w:rsid w:val="00521790"/>
    <w:rsid w:val="00533F03"/>
    <w:rsid w:val="0054220D"/>
    <w:rsid w:val="005462C5"/>
    <w:rsid w:val="005465C2"/>
    <w:rsid w:val="0055323D"/>
    <w:rsid w:val="00556755"/>
    <w:rsid w:val="00557165"/>
    <w:rsid w:val="00557B13"/>
    <w:rsid w:val="0056358E"/>
    <w:rsid w:val="00576DD3"/>
    <w:rsid w:val="00581474"/>
    <w:rsid w:val="005824A8"/>
    <w:rsid w:val="00587892"/>
    <w:rsid w:val="0059124A"/>
    <w:rsid w:val="00593C68"/>
    <w:rsid w:val="00593F1F"/>
    <w:rsid w:val="00594ABA"/>
    <w:rsid w:val="00594CBF"/>
    <w:rsid w:val="00596C73"/>
    <w:rsid w:val="005A3CC6"/>
    <w:rsid w:val="005B27C2"/>
    <w:rsid w:val="005B4E1B"/>
    <w:rsid w:val="005B55C4"/>
    <w:rsid w:val="005C10B5"/>
    <w:rsid w:val="005C345D"/>
    <w:rsid w:val="005C4BF8"/>
    <w:rsid w:val="005C4EB2"/>
    <w:rsid w:val="005D0571"/>
    <w:rsid w:val="005D05DA"/>
    <w:rsid w:val="005E3B55"/>
    <w:rsid w:val="005E5979"/>
    <w:rsid w:val="005E5C54"/>
    <w:rsid w:val="005F0936"/>
    <w:rsid w:val="005F2CFF"/>
    <w:rsid w:val="005F4F33"/>
    <w:rsid w:val="006053BA"/>
    <w:rsid w:val="0061344F"/>
    <w:rsid w:val="0061649C"/>
    <w:rsid w:val="006165F7"/>
    <w:rsid w:val="006215F1"/>
    <w:rsid w:val="00625B07"/>
    <w:rsid w:val="006356E9"/>
    <w:rsid w:val="00640AF6"/>
    <w:rsid w:val="006415FF"/>
    <w:rsid w:val="00641658"/>
    <w:rsid w:val="00644410"/>
    <w:rsid w:val="006456C8"/>
    <w:rsid w:val="00650054"/>
    <w:rsid w:val="00651D71"/>
    <w:rsid w:val="006622DD"/>
    <w:rsid w:val="0066338B"/>
    <w:rsid w:val="00663705"/>
    <w:rsid w:val="006645BE"/>
    <w:rsid w:val="006704F1"/>
    <w:rsid w:val="00671FDE"/>
    <w:rsid w:val="00675A10"/>
    <w:rsid w:val="00677225"/>
    <w:rsid w:val="00677985"/>
    <w:rsid w:val="00680886"/>
    <w:rsid w:val="00685A63"/>
    <w:rsid w:val="00697C43"/>
    <w:rsid w:val="006A37B4"/>
    <w:rsid w:val="006A4EAA"/>
    <w:rsid w:val="006A5B54"/>
    <w:rsid w:val="006B05E9"/>
    <w:rsid w:val="006B5095"/>
    <w:rsid w:val="006B7ED0"/>
    <w:rsid w:val="006D0662"/>
    <w:rsid w:val="006D5EDE"/>
    <w:rsid w:val="006D5F7F"/>
    <w:rsid w:val="006E4CF1"/>
    <w:rsid w:val="006E5E09"/>
    <w:rsid w:val="006E6925"/>
    <w:rsid w:val="006F0226"/>
    <w:rsid w:val="006F3C0B"/>
    <w:rsid w:val="00706FAE"/>
    <w:rsid w:val="007106D1"/>
    <w:rsid w:val="00712E75"/>
    <w:rsid w:val="007215CA"/>
    <w:rsid w:val="00721AEF"/>
    <w:rsid w:val="0072284E"/>
    <w:rsid w:val="0072389E"/>
    <w:rsid w:val="00723DD4"/>
    <w:rsid w:val="0072588C"/>
    <w:rsid w:val="00727ED8"/>
    <w:rsid w:val="00733510"/>
    <w:rsid w:val="007427B5"/>
    <w:rsid w:val="0075419C"/>
    <w:rsid w:val="00754842"/>
    <w:rsid w:val="007552C2"/>
    <w:rsid w:val="007570F5"/>
    <w:rsid w:val="00761221"/>
    <w:rsid w:val="007633D9"/>
    <w:rsid w:val="00763721"/>
    <w:rsid w:val="00783191"/>
    <w:rsid w:val="007845BE"/>
    <w:rsid w:val="00794358"/>
    <w:rsid w:val="00796F5E"/>
    <w:rsid w:val="007A6322"/>
    <w:rsid w:val="007A69AE"/>
    <w:rsid w:val="007B6F05"/>
    <w:rsid w:val="007C45D4"/>
    <w:rsid w:val="007D65F5"/>
    <w:rsid w:val="007E3C22"/>
    <w:rsid w:val="007E4A0D"/>
    <w:rsid w:val="007F0E7A"/>
    <w:rsid w:val="007F2E91"/>
    <w:rsid w:val="00801507"/>
    <w:rsid w:val="008223B6"/>
    <w:rsid w:val="00826DAB"/>
    <w:rsid w:val="00827D60"/>
    <w:rsid w:val="008306E3"/>
    <w:rsid w:val="00837757"/>
    <w:rsid w:val="00842672"/>
    <w:rsid w:val="00842E1C"/>
    <w:rsid w:val="0084625C"/>
    <w:rsid w:val="008522C5"/>
    <w:rsid w:val="008535FF"/>
    <w:rsid w:val="00854683"/>
    <w:rsid w:val="0085764A"/>
    <w:rsid w:val="00866971"/>
    <w:rsid w:val="008701FD"/>
    <w:rsid w:val="00873593"/>
    <w:rsid w:val="00873B05"/>
    <w:rsid w:val="00877A36"/>
    <w:rsid w:val="00887FE7"/>
    <w:rsid w:val="008A0489"/>
    <w:rsid w:val="008A3931"/>
    <w:rsid w:val="008A3D9E"/>
    <w:rsid w:val="008A7774"/>
    <w:rsid w:val="008B6224"/>
    <w:rsid w:val="008B759F"/>
    <w:rsid w:val="008C4450"/>
    <w:rsid w:val="008D0A1B"/>
    <w:rsid w:val="008D0EEC"/>
    <w:rsid w:val="008D27B2"/>
    <w:rsid w:val="008D3DFB"/>
    <w:rsid w:val="008D4998"/>
    <w:rsid w:val="008D6928"/>
    <w:rsid w:val="008E14FB"/>
    <w:rsid w:val="008E65FF"/>
    <w:rsid w:val="008E76D9"/>
    <w:rsid w:val="008F3012"/>
    <w:rsid w:val="00900FB8"/>
    <w:rsid w:val="0090699A"/>
    <w:rsid w:val="00911B79"/>
    <w:rsid w:val="009204A3"/>
    <w:rsid w:val="009217BC"/>
    <w:rsid w:val="00926872"/>
    <w:rsid w:val="00927427"/>
    <w:rsid w:val="00927D8D"/>
    <w:rsid w:val="009317A9"/>
    <w:rsid w:val="00931ED7"/>
    <w:rsid w:val="009332CB"/>
    <w:rsid w:val="00933DEE"/>
    <w:rsid w:val="00934058"/>
    <w:rsid w:val="0093624D"/>
    <w:rsid w:val="00937F43"/>
    <w:rsid w:val="009406E7"/>
    <w:rsid w:val="00947BD5"/>
    <w:rsid w:val="00955FC0"/>
    <w:rsid w:val="00960D3F"/>
    <w:rsid w:val="00961BCE"/>
    <w:rsid w:val="0097276D"/>
    <w:rsid w:val="00976DAE"/>
    <w:rsid w:val="0097724A"/>
    <w:rsid w:val="009941C4"/>
    <w:rsid w:val="009973DE"/>
    <w:rsid w:val="009A5773"/>
    <w:rsid w:val="009B3F23"/>
    <w:rsid w:val="009C4300"/>
    <w:rsid w:val="009C5A66"/>
    <w:rsid w:val="009D3DB2"/>
    <w:rsid w:val="009D7373"/>
    <w:rsid w:val="009F5875"/>
    <w:rsid w:val="00A01264"/>
    <w:rsid w:val="00A11D0F"/>
    <w:rsid w:val="00A20441"/>
    <w:rsid w:val="00A23D61"/>
    <w:rsid w:val="00A272F1"/>
    <w:rsid w:val="00A2771F"/>
    <w:rsid w:val="00A42825"/>
    <w:rsid w:val="00A5123F"/>
    <w:rsid w:val="00A53D02"/>
    <w:rsid w:val="00A60F0A"/>
    <w:rsid w:val="00A61550"/>
    <w:rsid w:val="00A62475"/>
    <w:rsid w:val="00A65BEE"/>
    <w:rsid w:val="00A66B7F"/>
    <w:rsid w:val="00A73EBA"/>
    <w:rsid w:val="00A74131"/>
    <w:rsid w:val="00A80C29"/>
    <w:rsid w:val="00A82EAB"/>
    <w:rsid w:val="00A834F6"/>
    <w:rsid w:val="00A83F8F"/>
    <w:rsid w:val="00A84036"/>
    <w:rsid w:val="00A8470D"/>
    <w:rsid w:val="00A86DFA"/>
    <w:rsid w:val="00A87BF5"/>
    <w:rsid w:val="00A91810"/>
    <w:rsid w:val="00A92875"/>
    <w:rsid w:val="00A96003"/>
    <w:rsid w:val="00AA56B0"/>
    <w:rsid w:val="00AC1F59"/>
    <w:rsid w:val="00AC5366"/>
    <w:rsid w:val="00AC6BE1"/>
    <w:rsid w:val="00AC7C60"/>
    <w:rsid w:val="00AD5F28"/>
    <w:rsid w:val="00AE1490"/>
    <w:rsid w:val="00AE35C9"/>
    <w:rsid w:val="00AE5E87"/>
    <w:rsid w:val="00AE7881"/>
    <w:rsid w:val="00AE7E1F"/>
    <w:rsid w:val="00AF1666"/>
    <w:rsid w:val="00AF1ABF"/>
    <w:rsid w:val="00AF4373"/>
    <w:rsid w:val="00AF51CE"/>
    <w:rsid w:val="00AF7174"/>
    <w:rsid w:val="00AF7C35"/>
    <w:rsid w:val="00B03071"/>
    <w:rsid w:val="00B0760B"/>
    <w:rsid w:val="00B11BF5"/>
    <w:rsid w:val="00B14182"/>
    <w:rsid w:val="00B201D6"/>
    <w:rsid w:val="00B2301F"/>
    <w:rsid w:val="00B30394"/>
    <w:rsid w:val="00B317F1"/>
    <w:rsid w:val="00B34F2F"/>
    <w:rsid w:val="00B354C3"/>
    <w:rsid w:val="00B37943"/>
    <w:rsid w:val="00B40BB2"/>
    <w:rsid w:val="00B42381"/>
    <w:rsid w:val="00B447C7"/>
    <w:rsid w:val="00B509D2"/>
    <w:rsid w:val="00B51C8B"/>
    <w:rsid w:val="00B57619"/>
    <w:rsid w:val="00B64BB0"/>
    <w:rsid w:val="00B66C21"/>
    <w:rsid w:val="00B74C10"/>
    <w:rsid w:val="00B7583D"/>
    <w:rsid w:val="00B76351"/>
    <w:rsid w:val="00B766A8"/>
    <w:rsid w:val="00B76832"/>
    <w:rsid w:val="00B76CC4"/>
    <w:rsid w:val="00B770B4"/>
    <w:rsid w:val="00B83486"/>
    <w:rsid w:val="00B83E0B"/>
    <w:rsid w:val="00B92421"/>
    <w:rsid w:val="00B92E01"/>
    <w:rsid w:val="00B95980"/>
    <w:rsid w:val="00B96310"/>
    <w:rsid w:val="00BA5134"/>
    <w:rsid w:val="00BC699E"/>
    <w:rsid w:val="00BD0B0E"/>
    <w:rsid w:val="00BD1568"/>
    <w:rsid w:val="00BD2650"/>
    <w:rsid w:val="00BD5179"/>
    <w:rsid w:val="00BD6993"/>
    <w:rsid w:val="00BD7F9F"/>
    <w:rsid w:val="00BE2B85"/>
    <w:rsid w:val="00BE327E"/>
    <w:rsid w:val="00BE4708"/>
    <w:rsid w:val="00BE64B0"/>
    <w:rsid w:val="00BE6D7C"/>
    <w:rsid w:val="00BF0DEE"/>
    <w:rsid w:val="00BF33AC"/>
    <w:rsid w:val="00BF3B52"/>
    <w:rsid w:val="00C0046A"/>
    <w:rsid w:val="00C009EE"/>
    <w:rsid w:val="00C017E4"/>
    <w:rsid w:val="00C01CA7"/>
    <w:rsid w:val="00C06C5D"/>
    <w:rsid w:val="00C124C4"/>
    <w:rsid w:val="00C13546"/>
    <w:rsid w:val="00C16907"/>
    <w:rsid w:val="00C24A40"/>
    <w:rsid w:val="00C30450"/>
    <w:rsid w:val="00C32029"/>
    <w:rsid w:val="00C3381D"/>
    <w:rsid w:val="00C33E9E"/>
    <w:rsid w:val="00C36472"/>
    <w:rsid w:val="00C40428"/>
    <w:rsid w:val="00C41F4B"/>
    <w:rsid w:val="00C45C86"/>
    <w:rsid w:val="00C46A31"/>
    <w:rsid w:val="00C51AEC"/>
    <w:rsid w:val="00C54909"/>
    <w:rsid w:val="00C54C93"/>
    <w:rsid w:val="00C55A29"/>
    <w:rsid w:val="00C57447"/>
    <w:rsid w:val="00C61B2E"/>
    <w:rsid w:val="00C742A5"/>
    <w:rsid w:val="00C77F16"/>
    <w:rsid w:val="00C800E4"/>
    <w:rsid w:val="00C83CDD"/>
    <w:rsid w:val="00C90DF4"/>
    <w:rsid w:val="00C93BEE"/>
    <w:rsid w:val="00CA725B"/>
    <w:rsid w:val="00CA7E07"/>
    <w:rsid w:val="00CB3105"/>
    <w:rsid w:val="00CB4860"/>
    <w:rsid w:val="00CB6D29"/>
    <w:rsid w:val="00CB7E76"/>
    <w:rsid w:val="00CC0E5C"/>
    <w:rsid w:val="00CC14FF"/>
    <w:rsid w:val="00CC4507"/>
    <w:rsid w:val="00CC497F"/>
    <w:rsid w:val="00CC65A7"/>
    <w:rsid w:val="00CC6B0A"/>
    <w:rsid w:val="00CE4070"/>
    <w:rsid w:val="00CE460C"/>
    <w:rsid w:val="00CE679D"/>
    <w:rsid w:val="00CF1A1A"/>
    <w:rsid w:val="00CF44B3"/>
    <w:rsid w:val="00CF4ACF"/>
    <w:rsid w:val="00CF70C3"/>
    <w:rsid w:val="00CF7DB4"/>
    <w:rsid w:val="00D015A5"/>
    <w:rsid w:val="00D03E04"/>
    <w:rsid w:val="00D13A5C"/>
    <w:rsid w:val="00D14E0A"/>
    <w:rsid w:val="00D1646E"/>
    <w:rsid w:val="00D202B7"/>
    <w:rsid w:val="00D21E11"/>
    <w:rsid w:val="00D31292"/>
    <w:rsid w:val="00D34F25"/>
    <w:rsid w:val="00D354E9"/>
    <w:rsid w:val="00D37A57"/>
    <w:rsid w:val="00D41A7B"/>
    <w:rsid w:val="00D43621"/>
    <w:rsid w:val="00D446AB"/>
    <w:rsid w:val="00D46C5E"/>
    <w:rsid w:val="00D50EF9"/>
    <w:rsid w:val="00D5105D"/>
    <w:rsid w:val="00D52AB5"/>
    <w:rsid w:val="00D65E6B"/>
    <w:rsid w:val="00D71C79"/>
    <w:rsid w:val="00D725A0"/>
    <w:rsid w:val="00D76F57"/>
    <w:rsid w:val="00D85A9C"/>
    <w:rsid w:val="00D866B1"/>
    <w:rsid w:val="00D93918"/>
    <w:rsid w:val="00DA2DC4"/>
    <w:rsid w:val="00DA300B"/>
    <w:rsid w:val="00DA5ED6"/>
    <w:rsid w:val="00DA7653"/>
    <w:rsid w:val="00DB0C63"/>
    <w:rsid w:val="00DB2B59"/>
    <w:rsid w:val="00DB4C46"/>
    <w:rsid w:val="00DB562C"/>
    <w:rsid w:val="00DB6A8D"/>
    <w:rsid w:val="00DC30DF"/>
    <w:rsid w:val="00DC3BFF"/>
    <w:rsid w:val="00DC4DBF"/>
    <w:rsid w:val="00DD12F9"/>
    <w:rsid w:val="00DD2428"/>
    <w:rsid w:val="00DD2482"/>
    <w:rsid w:val="00DE63BB"/>
    <w:rsid w:val="00DF4DAE"/>
    <w:rsid w:val="00DF7168"/>
    <w:rsid w:val="00E008A9"/>
    <w:rsid w:val="00E06B15"/>
    <w:rsid w:val="00E14A9D"/>
    <w:rsid w:val="00E16EAB"/>
    <w:rsid w:val="00E2122B"/>
    <w:rsid w:val="00E30D80"/>
    <w:rsid w:val="00E34463"/>
    <w:rsid w:val="00E355EA"/>
    <w:rsid w:val="00E36548"/>
    <w:rsid w:val="00E374CB"/>
    <w:rsid w:val="00E47277"/>
    <w:rsid w:val="00E546F6"/>
    <w:rsid w:val="00E6242E"/>
    <w:rsid w:val="00E701A5"/>
    <w:rsid w:val="00E704D1"/>
    <w:rsid w:val="00E705BB"/>
    <w:rsid w:val="00E720CA"/>
    <w:rsid w:val="00E750C3"/>
    <w:rsid w:val="00E81D86"/>
    <w:rsid w:val="00E81FB8"/>
    <w:rsid w:val="00E87BEE"/>
    <w:rsid w:val="00EA0B0E"/>
    <w:rsid w:val="00EA2FA4"/>
    <w:rsid w:val="00EA41AC"/>
    <w:rsid w:val="00EB1F2B"/>
    <w:rsid w:val="00EB4C2D"/>
    <w:rsid w:val="00EB5045"/>
    <w:rsid w:val="00EB624E"/>
    <w:rsid w:val="00EB6365"/>
    <w:rsid w:val="00EB7F65"/>
    <w:rsid w:val="00EC1142"/>
    <w:rsid w:val="00EC1A23"/>
    <w:rsid w:val="00EC3BC0"/>
    <w:rsid w:val="00ED23C3"/>
    <w:rsid w:val="00ED56E2"/>
    <w:rsid w:val="00ED7504"/>
    <w:rsid w:val="00EE3734"/>
    <w:rsid w:val="00EE77D8"/>
    <w:rsid w:val="00EF0CB9"/>
    <w:rsid w:val="00F00584"/>
    <w:rsid w:val="00F15F77"/>
    <w:rsid w:val="00F265CC"/>
    <w:rsid w:val="00F33D5A"/>
    <w:rsid w:val="00F40C2C"/>
    <w:rsid w:val="00F44F31"/>
    <w:rsid w:val="00F460BD"/>
    <w:rsid w:val="00F468C1"/>
    <w:rsid w:val="00F603F4"/>
    <w:rsid w:val="00F64D51"/>
    <w:rsid w:val="00F65375"/>
    <w:rsid w:val="00F675D8"/>
    <w:rsid w:val="00F831BC"/>
    <w:rsid w:val="00F859BA"/>
    <w:rsid w:val="00F86ECD"/>
    <w:rsid w:val="00F87128"/>
    <w:rsid w:val="00F91087"/>
    <w:rsid w:val="00F970B7"/>
    <w:rsid w:val="00FA4170"/>
    <w:rsid w:val="00FA503E"/>
    <w:rsid w:val="00FA708A"/>
    <w:rsid w:val="00FB11F6"/>
    <w:rsid w:val="00FB6F00"/>
    <w:rsid w:val="00FC1E18"/>
    <w:rsid w:val="00FC2766"/>
    <w:rsid w:val="00FD12B8"/>
    <w:rsid w:val="00FD1CC1"/>
    <w:rsid w:val="00FD37AE"/>
    <w:rsid w:val="00FD40CA"/>
    <w:rsid w:val="00FD645D"/>
    <w:rsid w:val="00FD7CDB"/>
    <w:rsid w:val="00FD7DB7"/>
    <w:rsid w:val="00FD7EF1"/>
    <w:rsid w:val="00FE200A"/>
    <w:rsid w:val="00FE60B0"/>
    <w:rsid w:val="00FF24FE"/>
    <w:rsid w:val="00FF40C6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141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14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areca@dab.gob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angulo@dab.gob.bo" TargetMode="External"/><Relationship Id="rId5" Type="http://schemas.openxmlformats.org/officeDocument/2006/relationships/hyperlink" Target="http://www.da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Mamani Mamani</dc:creator>
  <cp:lastModifiedBy>Maria Eugenia Mamani Mamani</cp:lastModifiedBy>
  <cp:revision>1</cp:revision>
  <dcterms:created xsi:type="dcterms:W3CDTF">2019-03-19T21:46:00Z</dcterms:created>
  <dcterms:modified xsi:type="dcterms:W3CDTF">2019-03-19T21:53:00Z</dcterms:modified>
</cp:coreProperties>
</file>